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81AF0" w14:textId="389990DB" w:rsidR="009274E4" w:rsidRDefault="00C969BE" w:rsidP="00812101">
      <w:pPr>
        <w:jc w:val="center"/>
      </w:pPr>
      <w:r>
        <w:rPr>
          <w:rFonts w:hint="eastAsia"/>
        </w:rPr>
        <w:t>真生会館　学び合いの会　分科会</w:t>
      </w:r>
      <w:r w:rsidR="00A650E9">
        <w:rPr>
          <w:rFonts w:hint="eastAsia"/>
        </w:rPr>
        <w:t xml:space="preserve">　</w:t>
      </w:r>
      <w:r w:rsidR="00A650E9">
        <w:rPr>
          <w:rFonts w:hint="eastAsia"/>
        </w:rPr>
        <w:t>2020</w:t>
      </w:r>
      <w:r w:rsidR="00A650E9">
        <w:rPr>
          <w:rFonts w:hint="eastAsia"/>
        </w:rPr>
        <w:t xml:space="preserve">　</w:t>
      </w:r>
      <w:r w:rsidR="000A7DED">
        <w:rPr>
          <w:rFonts w:hint="eastAsia"/>
        </w:rPr>
        <w:t>（案）</w:t>
      </w:r>
      <w:r w:rsidR="00D80210">
        <w:rPr>
          <w:rFonts w:hint="eastAsia"/>
        </w:rPr>
        <w:t>rev.</w:t>
      </w:r>
      <w:r w:rsidR="00F37EDB">
        <w:rPr>
          <w:rFonts w:hint="eastAsia"/>
        </w:rPr>
        <w:t>3</w:t>
      </w:r>
    </w:p>
    <w:p w14:paraId="2F9760D1" w14:textId="27EEEEF5" w:rsidR="00812101" w:rsidRDefault="00812101" w:rsidP="00812101">
      <w:pPr>
        <w:jc w:val="right"/>
      </w:pPr>
      <w:r>
        <w:rPr>
          <w:rFonts w:hint="eastAsia"/>
        </w:rPr>
        <w:t>20</w:t>
      </w:r>
      <w:r w:rsidR="00486968">
        <w:rPr>
          <w:rFonts w:hint="eastAsia"/>
        </w:rPr>
        <w:t>200</w:t>
      </w:r>
      <w:r w:rsidR="00F37EDB">
        <w:rPr>
          <w:rFonts w:hint="eastAsia"/>
        </w:rPr>
        <w:t>313</w:t>
      </w:r>
      <w:r>
        <w:rPr>
          <w:rFonts w:hint="eastAsia"/>
        </w:rPr>
        <w:t xml:space="preserve">　齋藤旬</w:t>
      </w:r>
    </w:p>
    <w:p w14:paraId="5E1B12AA" w14:textId="05023BDE" w:rsidR="00812101" w:rsidRDefault="007E21A8" w:rsidP="004C1692">
      <w:pPr>
        <w:pStyle w:val="a7"/>
        <w:numPr>
          <w:ilvl w:val="0"/>
          <w:numId w:val="1"/>
        </w:numPr>
        <w:ind w:leftChars="0"/>
      </w:pPr>
      <w:r>
        <w:rPr>
          <w:rFonts w:hint="eastAsia"/>
        </w:rPr>
        <w:t>2020</w:t>
      </w:r>
      <w:r w:rsidR="00887EF1">
        <w:rPr>
          <w:rFonts w:hint="eastAsia"/>
        </w:rPr>
        <w:t>分科会テーマ：</w:t>
      </w:r>
      <w:r w:rsidR="007E57B3">
        <w:rPr>
          <w:rFonts w:hint="eastAsia"/>
        </w:rPr>
        <w:t>『</w:t>
      </w:r>
      <w:bookmarkStart w:id="0" w:name="_GoBack"/>
      <w:bookmarkEnd w:id="0"/>
      <w:r w:rsidR="00BB3BBF" w:rsidRPr="00BB3BBF">
        <w:rPr>
          <w:rFonts w:hint="eastAsia"/>
        </w:rPr>
        <w:t>Laudato Si</w:t>
      </w:r>
      <w:r w:rsidR="00BB3BBF" w:rsidRPr="00BB3BBF">
        <w:rPr>
          <w:rFonts w:hint="eastAsia"/>
        </w:rPr>
        <w:t>’英語版の精読</w:t>
      </w:r>
      <w:r w:rsidR="00E7016F">
        <w:rPr>
          <w:rFonts w:hint="eastAsia"/>
        </w:rPr>
        <w:t xml:space="preserve">　～～</w:t>
      </w:r>
      <w:r w:rsidR="00BB3BBF" w:rsidRPr="00BB3BBF">
        <w:rPr>
          <w:rFonts w:hint="eastAsia"/>
        </w:rPr>
        <w:t xml:space="preserve">　科学と宗教の両立</w:t>
      </w:r>
      <w:r w:rsidR="007E57B3">
        <w:rPr>
          <w:rFonts w:hint="eastAsia"/>
        </w:rPr>
        <w:t>』</w:t>
      </w:r>
    </w:p>
    <w:p w14:paraId="2BDFC8CD" w14:textId="58698B66" w:rsidR="004F69F4" w:rsidRDefault="00912124" w:rsidP="004F69F4">
      <w:pPr>
        <w:pStyle w:val="a7"/>
        <w:ind w:leftChars="0" w:left="360"/>
      </w:pPr>
      <w:r>
        <w:rPr>
          <w:rFonts w:ascii="Helvetica" w:hAnsi="Helvetica" w:cs="Helvetica"/>
          <w:color w:val="444444"/>
          <w:shd w:val="clear" w:color="auto" w:fill="FFFFFF"/>
        </w:rPr>
        <w:t>回勅</w:t>
      </w:r>
      <w:r w:rsidR="006949D8">
        <w:rPr>
          <w:rFonts w:hint="eastAsia"/>
        </w:rPr>
        <w:t>Laudato Si</w:t>
      </w:r>
      <w:r w:rsidR="006949D8">
        <w:t>’</w:t>
      </w:r>
      <w:r w:rsidR="006E7232">
        <w:rPr>
          <w:rFonts w:hint="eastAsia"/>
        </w:rPr>
        <w:t>は</w:t>
      </w:r>
      <w:r w:rsidR="00E85D84" w:rsidRPr="00E85D84">
        <w:rPr>
          <w:rFonts w:hint="eastAsia"/>
        </w:rPr>
        <w:t>、</w:t>
      </w:r>
      <w:r w:rsidR="00E85D84" w:rsidRPr="00E85D84">
        <w:rPr>
          <w:rFonts w:hint="eastAsia"/>
        </w:rPr>
        <w:t>science</w:t>
      </w:r>
      <w:r w:rsidR="00E85D84" w:rsidRPr="00E85D84">
        <w:rPr>
          <w:rFonts w:hint="eastAsia"/>
        </w:rPr>
        <w:t>と</w:t>
      </w:r>
      <w:r w:rsidR="006E7232">
        <w:rPr>
          <w:rFonts w:hint="eastAsia"/>
        </w:rPr>
        <w:t>religion</w:t>
      </w:r>
      <w:r w:rsidR="00E85D84" w:rsidRPr="00E85D84">
        <w:rPr>
          <w:rFonts w:hint="eastAsia"/>
        </w:rPr>
        <w:t>を両立するものとして認め、その両方を駆使して温暖化など地球環境破壊をくい止めようと警鐘を鳴らす。</w:t>
      </w:r>
      <w:r w:rsidR="00F35654">
        <w:rPr>
          <w:rFonts w:hint="eastAsia"/>
        </w:rPr>
        <w:t>Laudato Si</w:t>
      </w:r>
      <w:r w:rsidR="00F35654">
        <w:t>’</w:t>
      </w:r>
      <w:r w:rsidR="00F35654">
        <w:rPr>
          <w:rFonts w:hint="eastAsia"/>
        </w:rPr>
        <w:t>、特にその英語版は</w:t>
      </w:r>
      <w:r w:rsidR="006E7423">
        <w:rPr>
          <w:rFonts w:hint="eastAsia"/>
        </w:rPr>
        <w:t>異例なほど</w:t>
      </w:r>
      <w:r w:rsidR="00593FCA">
        <w:rPr>
          <w:rFonts w:hint="eastAsia"/>
        </w:rPr>
        <w:t>science</w:t>
      </w:r>
      <w:r w:rsidR="00CA59BD">
        <w:rPr>
          <w:rFonts w:hint="eastAsia"/>
        </w:rPr>
        <w:t>に</w:t>
      </w:r>
      <w:r w:rsidR="00593FCA">
        <w:rPr>
          <w:rFonts w:hint="eastAsia"/>
        </w:rPr>
        <w:t>言及</w:t>
      </w:r>
      <w:r w:rsidR="00CA59BD">
        <w:rPr>
          <w:rFonts w:hint="eastAsia"/>
        </w:rPr>
        <w:t>している</w:t>
      </w:r>
      <w:r w:rsidR="00005336">
        <w:rPr>
          <w:rFonts w:hint="eastAsia"/>
        </w:rPr>
        <w:t>。</w:t>
      </w:r>
      <w:r w:rsidR="00702A02">
        <w:rPr>
          <w:rFonts w:hint="eastAsia"/>
        </w:rPr>
        <w:t>そこに</w:t>
      </w:r>
      <w:r w:rsidR="00377EB4">
        <w:rPr>
          <w:rFonts w:hint="eastAsia"/>
        </w:rPr>
        <w:t>、</w:t>
      </w:r>
      <w:r w:rsidR="009E45ED">
        <w:rPr>
          <w:rFonts w:hint="eastAsia"/>
        </w:rPr>
        <w:t>教皇</w:t>
      </w:r>
      <w:r w:rsidR="008F4A58">
        <w:rPr>
          <w:rFonts w:hint="eastAsia"/>
        </w:rPr>
        <w:t>は</w:t>
      </w:r>
      <w:r w:rsidR="00B55B73">
        <w:rPr>
          <w:rFonts w:hint="eastAsia"/>
        </w:rPr>
        <w:t>どの様な思いを</w:t>
      </w:r>
      <w:r w:rsidR="00002BCF">
        <w:rPr>
          <w:rFonts w:hint="eastAsia"/>
        </w:rPr>
        <w:t>込め</w:t>
      </w:r>
      <w:r w:rsidR="0076413A">
        <w:rPr>
          <w:rFonts w:hint="eastAsia"/>
        </w:rPr>
        <w:t>たの</w:t>
      </w:r>
      <w:r w:rsidR="00DE19DF">
        <w:rPr>
          <w:rFonts w:hint="eastAsia"/>
        </w:rPr>
        <w:t>か。</w:t>
      </w:r>
    </w:p>
    <w:p w14:paraId="615D020E" w14:textId="5334CFB7" w:rsidR="00565C68" w:rsidRDefault="00565C68" w:rsidP="00565C68"/>
    <w:p w14:paraId="75B93B1C" w14:textId="5E1DA7D1" w:rsidR="00EF5E3C" w:rsidRDefault="008B31F4" w:rsidP="00565C68">
      <w:r>
        <w:rPr>
          <w:rFonts w:hint="eastAsia"/>
        </w:rPr>
        <w:t>3</w:t>
      </w:r>
      <w:r>
        <w:rPr>
          <w:rFonts w:hint="eastAsia"/>
        </w:rPr>
        <w:t>月</w:t>
      </w:r>
      <w:r w:rsidR="009C01D6">
        <w:rPr>
          <w:rFonts w:hint="eastAsia"/>
        </w:rPr>
        <w:t>21</w:t>
      </w:r>
      <w:r w:rsidR="009C01D6">
        <w:rPr>
          <w:rFonts w:hint="eastAsia"/>
        </w:rPr>
        <w:t>日</w:t>
      </w:r>
      <w:r w:rsidR="00BA7BD1">
        <w:rPr>
          <w:rFonts w:hint="eastAsia"/>
        </w:rPr>
        <w:t xml:space="preserve">：　</w:t>
      </w:r>
      <w:r w:rsidR="00EF5E3C">
        <w:rPr>
          <w:rFonts w:hint="eastAsia"/>
        </w:rPr>
        <w:t>building bridges between peoples and individuals</w:t>
      </w:r>
    </w:p>
    <w:p w14:paraId="607D275C" w14:textId="1CD82EA7" w:rsidR="00565C68" w:rsidRDefault="00F362E0" w:rsidP="0079000C">
      <w:pPr>
        <w:ind w:leftChars="607" w:left="1275"/>
      </w:pPr>
      <w:r>
        <w:rPr>
          <w:rFonts w:hint="eastAsia"/>
        </w:rPr>
        <w:t>その</w:t>
      </w:r>
      <w:r>
        <w:rPr>
          <w:rFonts w:hint="eastAsia"/>
        </w:rPr>
        <w:t>1</w:t>
      </w:r>
      <w:r>
        <w:rPr>
          <w:rFonts w:hint="eastAsia"/>
        </w:rPr>
        <w:t>）</w:t>
      </w:r>
      <w:r w:rsidR="005842AF">
        <w:rPr>
          <w:rFonts w:hint="eastAsia"/>
        </w:rPr>
        <w:t>Church and State</w:t>
      </w:r>
      <w:r w:rsidR="00E5731A">
        <w:rPr>
          <w:rFonts w:hint="eastAsia"/>
        </w:rPr>
        <w:t>：</w:t>
      </w:r>
      <w:r w:rsidR="000759DD">
        <w:rPr>
          <w:rFonts w:hint="eastAsia"/>
        </w:rPr>
        <w:t>社会</w:t>
      </w:r>
      <w:r w:rsidR="000759DD">
        <w:rPr>
          <w:rFonts w:hint="eastAsia"/>
        </w:rPr>
        <w:t xml:space="preserve"> </w:t>
      </w:r>
      <w:r w:rsidR="000759DD">
        <w:rPr>
          <w:rFonts w:hint="eastAsia"/>
        </w:rPr>
        <w:t>＝</w:t>
      </w:r>
      <w:r w:rsidR="000759DD">
        <w:rPr>
          <w:rFonts w:hint="eastAsia"/>
        </w:rPr>
        <w:t xml:space="preserve"> </w:t>
      </w:r>
      <w:r w:rsidR="00E64DF2">
        <w:rPr>
          <w:rFonts w:hint="eastAsia"/>
        </w:rPr>
        <w:t>教会</w:t>
      </w:r>
      <w:r w:rsidR="00E64DF2">
        <w:rPr>
          <w:rFonts w:hint="eastAsia"/>
        </w:rPr>
        <w:t xml:space="preserve"> </w:t>
      </w:r>
      <w:r w:rsidR="00E64DF2">
        <w:rPr>
          <w:rFonts w:hint="eastAsia"/>
        </w:rPr>
        <w:t>＋</w:t>
      </w:r>
      <w:r w:rsidR="00E64DF2">
        <w:rPr>
          <w:rFonts w:hint="eastAsia"/>
        </w:rPr>
        <w:t xml:space="preserve"> </w:t>
      </w:r>
      <w:r w:rsidR="000744EF">
        <w:rPr>
          <w:rFonts w:hint="eastAsia"/>
        </w:rPr>
        <w:t>国家</w:t>
      </w:r>
    </w:p>
    <w:p w14:paraId="1E8F5D73" w14:textId="42D168D2" w:rsidR="00100D74" w:rsidRDefault="00EE21E8" w:rsidP="00100D74">
      <w:pPr>
        <w:ind w:leftChars="202" w:left="424"/>
      </w:pPr>
      <w:r w:rsidRPr="00EE21E8">
        <w:rPr>
          <w:noProof/>
        </w:rPr>
        <w:drawing>
          <wp:anchor distT="0" distB="0" distL="114300" distR="114300" simplePos="0" relativeHeight="251657728" behindDoc="0" locked="0" layoutInCell="1" allowOverlap="1" wp14:anchorId="78F0C4CA" wp14:editId="74967432">
            <wp:simplePos x="0" y="0"/>
            <wp:positionH relativeFrom="column">
              <wp:posOffset>4371340</wp:posOffset>
            </wp:positionH>
            <wp:positionV relativeFrom="paragraph">
              <wp:posOffset>19050</wp:posOffset>
            </wp:positionV>
            <wp:extent cx="1562100" cy="2286000"/>
            <wp:effectExtent l="0" t="0" r="0" b="0"/>
            <wp:wrapSquare wrapText="bothSides"/>
            <wp:docPr id="1" name="図 1" descr="https://images-na.ssl-images-amazon.com/images/I/41wl4zvoOqL._SX33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wl4zvoOqL._SX339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76">
        <w:rPr>
          <w:rFonts w:hint="eastAsia"/>
        </w:rPr>
        <w:t>Ponti-fex</w:t>
      </w:r>
      <w:r w:rsidR="00AA0891">
        <w:rPr>
          <w:rFonts w:hint="eastAsia"/>
        </w:rPr>
        <w:t>（教皇）とは</w:t>
      </w:r>
      <w:r w:rsidR="004B5AC0">
        <w:rPr>
          <w:rFonts w:hint="eastAsia"/>
        </w:rPr>
        <w:t>、</w:t>
      </w:r>
      <w:r w:rsidR="007B16F6">
        <w:rPr>
          <w:rFonts w:hint="eastAsia"/>
        </w:rPr>
        <w:t>橋（</w:t>
      </w:r>
      <w:r w:rsidR="007B16F6">
        <w:rPr>
          <w:rFonts w:hint="eastAsia"/>
        </w:rPr>
        <w:t>pont</w:t>
      </w:r>
      <w:r w:rsidR="007B16F6">
        <w:rPr>
          <w:rFonts w:hint="eastAsia"/>
        </w:rPr>
        <w:t>）</w:t>
      </w:r>
      <w:r w:rsidR="004B5AC0">
        <w:rPr>
          <w:rFonts w:hint="eastAsia"/>
        </w:rPr>
        <w:t>を作る（</w:t>
      </w:r>
      <w:r w:rsidR="004B5AC0">
        <w:rPr>
          <w:rFonts w:hint="eastAsia"/>
        </w:rPr>
        <w:t>fex</w:t>
      </w:r>
      <w:r w:rsidR="004B5AC0">
        <w:rPr>
          <w:rFonts w:hint="eastAsia"/>
        </w:rPr>
        <w:t>）</w:t>
      </w:r>
      <w:r w:rsidR="00222263">
        <w:rPr>
          <w:rFonts w:hint="eastAsia"/>
        </w:rPr>
        <w:t>という意味</w:t>
      </w:r>
      <w:r w:rsidR="00A82FBF">
        <w:rPr>
          <w:rFonts w:hint="eastAsia"/>
        </w:rPr>
        <w:t>。</w:t>
      </w:r>
      <w:r w:rsidR="00D25533">
        <w:rPr>
          <w:rFonts w:hint="eastAsia"/>
        </w:rPr>
        <w:t>フランシスコ教皇</w:t>
      </w:r>
      <w:r w:rsidR="00A82FBF">
        <w:rPr>
          <w:rFonts w:hint="eastAsia"/>
        </w:rPr>
        <w:t>は</w:t>
      </w:r>
      <w:r w:rsidR="00232B77">
        <w:t>”</w:t>
      </w:r>
      <w:r w:rsidR="007D1962">
        <w:rPr>
          <w:rFonts w:hint="eastAsia"/>
        </w:rPr>
        <w:t>building</w:t>
      </w:r>
      <w:r w:rsidR="00232B77">
        <w:t xml:space="preserve"> bridges”</w:t>
      </w:r>
      <w:r w:rsidRPr="00EE21E8">
        <w:t xml:space="preserve"> </w:t>
      </w:r>
      <w:r w:rsidR="00F82DB1">
        <w:rPr>
          <w:rFonts w:hint="eastAsia"/>
        </w:rPr>
        <w:t>（</w:t>
      </w:r>
      <w:r w:rsidR="00A82FBF">
        <w:rPr>
          <w:rFonts w:hint="eastAsia"/>
        </w:rPr>
        <w:t>橋作</w:t>
      </w:r>
      <w:r w:rsidR="004C49AA">
        <w:rPr>
          <w:rFonts w:hint="eastAsia"/>
        </w:rPr>
        <w:t>り</w:t>
      </w:r>
      <w:r w:rsidR="00F82DB1">
        <w:rPr>
          <w:rFonts w:hint="eastAsia"/>
        </w:rPr>
        <w:t>）</w:t>
      </w:r>
      <w:r w:rsidR="00D90B36">
        <w:rPr>
          <w:rFonts w:hint="eastAsia"/>
        </w:rPr>
        <w:t>という言葉</w:t>
      </w:r>
      <w:r w:rsidR="00AF1CB8">
        <w:rPr>
          <w:rFonts w:hint="eastAsia"/>
        </w:rPr>
        <w:t>に自身の社会思想は</w:t>
      </w:r>
      <w:r w:rsidR="007B28BC">
        <w:rPr>
          <w:rFonts w:hint="eastAsia"/>
        </w:rPr>
        <w:t>集約されると言っている。</w:t>
      </w:r>
      <w:r w:rsidR="00850E8E">
        <w:rPr>
          <w:rFonts w:hint="eastAsia"/>
        </w:rPr>
        <w:t>どういうことか、</w:t>
      </w:r>
      <w:r w:rsidR="00DC68B9">
        <w:rPr>
          <w:rFonts w:hint="eastAsia"/>
        </w:rPr>
        <w:t>3</w:t>
      </w:r>
      <w:r w:rsidR="00DC68B9">
        <w:rPr>
          <w:rFonts w:hint="eastAsia"/>
        </w:rPr>
        <w:t>月</w:t>
      </w:r>
      <w:r w:rsidR="00DC68B9">
        <w:rPr>
          <w:rFonts w:hint="eastAsia"/>
        </w:rPr>
        <w:t>5</w:t>
      </w:r>
      <w:r w:rsidR="00DC68B9">
        <w:rPr>
          <w:rFonts w:hint="eastAsia"/>
        </w:rPr>
        <w:t>月</w:t>
      </w:r>
      <w:r w:rsidR="009109F2">
        <w:rPr>
          <w:rFonts w:hint="eastAsia"/>
        </w:rPr>
        <w:t>の</w:t>
      </w:r>
      <w:r w:rsidR="00B54FD7">
        <w:rPr>
          <w:rFonts w:hint="eastAsia"/>
        </w:rPr>
        <w:t>二回に分けて</w:t>
      </w:r>
      <w:r w:rsidR="004E6212">
        <w:rPr>
          <w:rFonts w:hint="eastAsia"/>
        </w:rPr>
        <w:t>考察</w:t>
      </w:r>
      <w:r w:rsidR="003A4647">
        <w:rPr>
          <w:rFonts w:hint="eastAsia"/>
        </w:rPr>
        <w:t>する</w:t>
      </w:r>
      <w:r w:rsidR="00850E8E">
        <w:rPr>
          <w:rFonts w:hint="eastAsia"/>
        </w:rPr>
        <w:t>。</w:t>
      </w:r>
      <w:r w:rsidR="00856EC2">
        <w:rPr>
          <w:rFonts w:hint="eastAsia"/>
        </w:rPr>
        <w:t>一回目は、</w:t>
      </w:r>
      <w:r w:rsidR="00077C96">
        <w:t>”</w:t>
      </w:r>
      <w:r w:rsidR="007D1962">
        <w:rPr>
          <w:rFonts w:hint="eastAsia"/>
        </w:rPr>
        <w:t>building</w:t>
      </w:r>
      <w:r w:rsidR="00077C96">
        <w:t xml:space="preserve"> </w:t>
      </w:r>
      <w:r w:rsidR="008E568A">
        <w:t>bridges</w:t>
      </w:r>
      <w:r w:rsidR="00934757">
        <w:t>”</w:t>
      </w:r>
      <w:r w:rsidR="00430241">
        <w:rPr>
          <w:rFonts w:hint="eastAsia"/>
        </w:rPr>
        <w:t>の元になった“</w:t>
      </w:r>
      <w:r w:rsidR="00430241">
        <w:rPr>
          <w:rFonts w:hint="eastAsia"/>
        </w:rPr>
        <w:t>Church and State</w:t>
      </w:r>
      <w:r w:rsidR="00430241">
        <w:t>”</w:t>
      </w:r>
      <w:r w:rsidR="00E61C95">
        <w:rPr>
          <w:rFonts w:hint="eastAsia"/>
        </w:rPr>
        <w:t>を</w:t>
      </w:r>
      <w:r w:rsidR="004E6212">
        <w:rPr>
          <w:rFonts w:hint="eastAsia"/>
        </w:rPr>
        <w:t>取り上げる。</w:t>
      </w:r>
    </w:p>
    <w:p w14:paraId="08ABFD3E" w14:textId="38FFE6C4" w:rsidR="008E568A" w:rsidRDefault="008E568A" w:rsidP="001C5AAF"/>
    <w:p w14:paraId="3B7FE1AB" w14:textId="2C826EA6" w:rsidR="001845AB" w:rsidRDefault="008E6791" w:rsidP="00635612">
      <w:r>
        <w:rPr>
          <w:rFonts w:hint="eastAsia"/>
        </w:rPr>
        <w:t>5</w:t>
      </w:r>
      <w:r>
        <w:rPr>
          <w:rFonts w:hint="eastAsia"/>
        </w:rPr>
        <w:t>月</w:t>
      </w:r>
      <w:r w:rsidR="000D4481">
        <w:rPr>
          <w:rFonts w:hint="eastAsia"/>
        </w:rPr>
        <w:t>16</w:t>
      </w:r>
      <w:r w:rsidR="000D4481">
        <w:rPr>
          <w:rFonts w:hint="eastAsia"/>
        </w:rPr>
        <w:t>日</w:t>
      </w:r>
      <w:r>
        <w:rPr>
          <w:rFonts w:hint="eastAsia"/>
        </w:rPr>
        <w:t xml:space="preserve">：　</w:t>
      </w:r>
      <w:r w:rsidR="00C81667">
        <w:rPr>
          <w:rFonts w:hint="eastAsia"/>
        </w:rPr>
        <w:t>building</w:t>
      </w:r>
      <w:r>
        <w:rPr>
          <w:rFonts w:hint="eastAsia"/>
        </w:rPr>
        <w:t xml:space="preserve"> bridges between peoples and individuals</w:t>
      </w:r>
    </w:p>
    <w:p w14:paraId="22DB8FB4" w14:textId="7B72CD94" w:rsidR="00117D27" w:rsidRDefault="0079000C" w:rsidP="0079000C">
      <w:pPr>
        <w:ind w:leftChars="607" w:left="1275"/>
      </w:pPr>
      <w:r>
        <w:rPr>
          <w:rFonts w:hint="eastAsia"/>
        </w:rPr>
        <w:t>その</w:t>
      </w:r>
      <w:r>
        <w:rPr>
          <w:rFonts w:hint="eastAsia"/>
        </w:rPr>
        <w:t>2</w:t>
      </w:r>
      <w:r>
        <w:rPr>
          <w:rFonts w:hint="eastAsia"/>
        </w:rPr>
        <w:t>）各要素</w:t>
      </w:r>
    </w:p>
    <w:p w14:paraId="3870E30C" w14:textId="0940D5F1" w:rsidR="008E6791" w:rsidRDefault="00A3151D" w:rsidP="00257BF3">
      <w:pPr>
        <w:ind w:leftChars="202" w:left="424"/>
      </w:pPr>
      <w:hyperlink r:id="rId8" w:history="1">
        <w:r w:rsidR="00635612" w:rsidRPr="00A3151D">
          <w:rPr>
            <w:rStyle w:val="a8"/>
            <w:rFonts w:hAnsi="游ゴシック" w:hint="eastAsia"/>
            <w:kern w:val="24"/>
            <w:eastAsianLayout w:id="-2090064883"/>
          </w:rPr>
          <w:t>2017</w:t>
        </w:r>
        <w:r w:rsidR="00635612" w:rsidRPr="00A3151D">
          <w:rPr>
            <w:rStyle w:val="a8"/>
            <w:rFonts w:hAnsi="游ゴシック" w:hint="eastAsia"/>
            <w:kern w:val="24"/>
            <w:eastAsianLayout w:id="-2090064882"/>
          </w:rPr>
          <w:t>年大会メッセージ「新たな社会経済システムを目指して」</w:t>
        </w:r>
      </w:hyperlink>
      <w:r w:rsidR="004C002F">
        <w:rPr>
          <w:rFonts w:hAnsi="游ゴシック"/>
          <w:color w:val="000000" w:themeColor="text1"/>
          <w:kern w:val="24"/>
        </w:rPr>
        <w:t>の中からこの文言を拾い</w:t>
      </w:r>
      <w:r w:rsidR="000439DA">
        <w:rPr>
          <w:rFonts w:hAnsi="游ゴシック" w:hint="eastAsia"/>
          <w:color w:val="000000" w:themeColor="text1"/>
          <w:kern w:val="24"/>
        </w:rPr>
        <w:t>、</w:t>
      </w:r>
      <w:r w:rsidR="00BA0C41">
        <w:rPr>
          <w:rFonts w:hint="eastAsia"/>
        </w:rPr>
        <w:t>教皇の</w:t>
      </w:r>
      <w:r w:rsidR="00A13BDF">
        <w:t>”</w:t>
      </w:r>
      <w:r w:rsidR="00C23567">
        <w:rPr>
          <w:rFonts w:hint="eastAsia"/>
        </w:rPr>
        <w:t>building</w:t>
      </w:r>
      <w:r w:rsidR="00A13BDF">
        <w:t xml:space="preserve"> bridges”</w:t>
      </w:r>
      <w:r w:rsidR="00750303">
        <w:rPr>
          <w:rFonts w:hint="eastAsia"/>
        </w:rPr>
        <w:t>「橋作り思想」</w:t>
      </w:r>
      <w:r w:rsidR="00DE32A5">
        <w:rPr>
          <w:rFonts w:hint="eastAsia"/>
        </w:rPr>
        <w:t>を考察する。</w:t>
      </w:r>
      <w:hyperlink r:id="rId9" w:history="1">
        <w:r w:rsidR="008651C5" w:rsidRPr="00C22B80">
          <w:rPr>
            <w:rStyle w:val="a8"/>
            <w:rFonts w:hint="eastAsia"/>
          </w:rPr>
          <w:t>b</w:t>
        </w:r>
        <w:r w:rsidR="00DE32A5" w:rsidRPr="00C22B80">
          <w:rPr>
            <w:rStyle w:val="a8"/>
            <w:rFonts w:hint="eastAsia"/>
          </w:rPr>
          <w:t>ridges</w:t>
        </w:r>
      </w:hyperlink>
      <w:r w:rsidR="008651C5">
        <w:rPr>
          <w:rFonts w:hint="eastAsia"/>
        </w:rPr>
        <w:t>の各要素</w:t>
      </w:r>
      <w:r w:rsidR="00C52E80">
        <w:rPr>
          <w:rFonts w:hint="eastAsia"/>
        </w:rPr>
        <w:t>を</w:t>
      </w:r>
      <w:r w:rsidR="008651C5">
        <w:rPr>
          <w:rFonts w:hint="eastAsia"/>
        </w:rPr>
        <w:t>一つ一つ</w:t>
      </w:r>
      <w:r w:rsidR="00143822">
        <w:rPr>
          <w:rFonts w:hint="eastAsia"/>
        </w:rPr>
        <w:t>考察</w:t>
      </w:r>
      <w:r w:rsidR="003B47C8">
        <w:rPr>
          <w:rFonts w:hint="eastAsia"/>
        </w:rPr>
        <w:t>したい</w:t>
      </w:r>
      <w:r w:rsidR="008651C5">
        <w:rPr>
          <w:rFonts w:hint="eastAsia"/>
        </w:rPr>
        <w:t>。</w:t>
      </w:r>
    </w:p>
    <w:p w14:paraId="163C5AB5" w14:textId="61D0E220" w:rsidR="000D631D" w:rsidRPr="00C55ABE" w:rsidRDefault="000D631D" w:rsidP="002C1973">
      <w:pPr>
        <w:ind w:leftChars="202" w:left="424"/>
      </w:pPr>
    </w:p>
    <w:p w14:paraId="056AC13F" w14:textId="541BAEDB" w:rsidR="002C1973" w:rsidRDefault="00543150" w:rsidP="00565C68">
      <w:r>
        <w:rPr>
          <w:rFonts w:hint="eastAsia"/>
        </w:rPr>
        <w:t>7</w:t>
      </w:r>
      <w:r w:rsidR="000D631D">
        <w:rPr>
          <w:rFonts w:hint="eastAsia"/>
        </w:rPr>
        <w:t>月</w:t>
      </w:r>
      <w:r w:rsidR="00C7362F">
        <w:rPr>
          <w:rFonts w:hint="eastAsia"/>
        </w:rPr>
        <w:t>18</w:t>
      </w:r>
      <w:r w:rsidR="00C7362F">
        <w:rPr>
          <w:rFonts w:hint="eastAsia"/>
        </w:rPr>
        <w:t>日</w:t>
      </w:r>
      <w:r w:rsidR="000D631D">
        <w:rPr>
          <w:rFonts w:hint="eastAsia"/>
        </w:rPr>
        <w:t xml:space="preserve">：　</w:t>
      </w:r>
      <w:r w:rsidR="004B566C">
        <w:rPr>
          <w:rFonts w:hint="eastAsia"/>
        </w:rPr>
        <w:t>科学と宗教、</w:t>
      </w:r>
      <w:r w:rsidR="003F261B">
        <w:rPr>
          <w:rFonts w:hint="eastAsia"/>
        </w:rPr>
        <w:t>異なるアプローチ、実のある対話</w:t>
      </w:r>
    </w:p>
    <w:p w14:paraId="30538D6C" w14:textId="2A981BA5" w:rsidR="00665DB0" w:rsidRDefault="00665DB0" w:rsidP="006D24B8">
      <w:pPr>
        <w:ind w:leftChars="202" w:left="424"/>
      </w:pPr>
      <w:r>
        <w:rPr>
          <w:rFonts w:hint="eastAsia"/>
        </w:rPr>
        <w:t>（</w:t>
      </w:r>
      <w:hyperlink r:id="rId10" w:history="1">
        <w:r w:rsidR="00493862" w:rsidRPr="005F657A">
          <w:rPr>
            <w:rStyle w:val="a8"/>
            <w:rFonts w:hint="eastAsia"/>
          </w:rPr>
          <w:t>LS</w:t>
        </w:r>
      </w:hyperlink>
      <w:r w:rsidR="00053AB9">
        <w:rPr>
          <w:rFonts w:hint="eastAsia"/>
        </w:rPr>
        <w:t>の</w:t>
      </w:r>
      <w:r w:rsidR="00493862">
        <w:rPr>
          <w:rFonts w:hint="eastAsia"/>
        </w:rPr>
        <w:t>62,63,102,</w:t>
      </w:r>
      <w:r w:rsidR="00377443">
        <w:rPr>
          <w:rFonts w:hint="eastAsia"/>
        </w:rPr>
        <w:t>103,107,110,114</w:t>
      </w:r>
      <w:r w:rsidR="0009427D">
        <w:rPr>
          <w:rFonts w:hint="eastAsia"/>
        </w:rPr>
        <w:t>を半訳する</w:t>
      </w:r>
      <w:r>
        <w:rPr>
          <w:rFonts w:hint="eastAsia"/>
        </w:rPr>
        <w:t>）</w:t>
      </w:r>
    </w:p>
    <w:p w14:paraId="78BD2E03" w14:textId="28D20BB1" w:rsidR="00A528A9" w:rsidRDefault="00261356" w:rsidP="006D24B8">
      <w:pPr>
        <w:ind w:leftChars="202" w:left="424"/>
      </w:pPr>
      <w:r>
        <w:rPr>
          <w:rFonts w:hint="eastAsia"/>
        </w:rPr>
        <w:t>Laudato Si</w:t>
      </w:r>
      <w:r>
        <w:t>’</w:t>
      </w:r>
      <w:r w:rsidR="00BF3592">
        <w:rPr>
          <w:rFonts w:hint="eastAsia"/>
        </w:rPr>
        <w:t>英語版には</w:t>
      </w:r>
      <w:r w:rsidR="00BF3592">
        <w:t>”</w:t>
      </w:r>
      <w:r w:rsidR="00BF3592">
        <w:rPr>
          <w:rFonts w:hint="eastAsia"/>
        </w:rPr>
        <w:t>science</w:t>
      </w:r>
      <w:r w:rsidR="00BF3592">
        <w:t>”</w:t>
      </w:r>
      <w:r w:rsidR="00BF3592">
        <w:rPr>
          <w:rFonts w:hint="eastAsia"/>
        </w:rPr>
        <w:t>言及が</w:t>
      </w:r>
      <w:r w:rsidR="000C2196">
        <w:rPr>
          <w:rFonts w:hint="eastAsia"/>
        </w:rPr>
        <w:t>14</w:t>
      </w:r>
      <w:r w:rsidR="007223BB">
        <w:rPr>
          <w:rFonts w:hint="eastAsia"/>
        </w:rPr>
        <w:t>箇所</w:t>
      </w:r>
      <w:r w:rsidR="000C2196">
        <w:rPr>
          <w:rFonts w:hint="eastAsia"/>
        </w:rPr>
        <w:t>ある。</w:t>
      </w:r>
      <w:r w:rsidR="00C95261">
        <w:rPr>
          <w:rFonts w:hint="eastAsia"/>
        </w:rPr>
        <w:t>その</w:t>
      </w:r>
      <w:r w:rsidR="00C95261">
        <w:rPr>
          <w:rFonts w:hint="eastAsia"/>
        </w:rPr>
        <w:t>1</w:t>
      </w:r>
      <w:r w:rsidR="00C95261">
        <w:rPr>
          <w:rFonts w:hint="eastAsia"/>
        </w:rPr>
        <w:t>～</w:t>
      </w:r>
      <w:r w:rsidR="00C95261">
        <w:rPr>
          <w:rFonts w:hint="eastAsia"/>
        </w:rPr>
        <w:t>7</w:t>
      </w:r>
      <w:r w:rsidR="00C95261">
        <w:rPr>
          <w:rFonts w:hint="eastAsia"/>
        </w:rPr>
        <w:t>について、</w:t>
      </w:r>
      <w:r w:rsidR="006D30C5">
        <w:rPr>
          <w:rFonts w:hint="eastAsia"/>
        </w:rPr>
        <w:t>そこに込めた教皇の思いを探る。</w:t>
      </w:r>
    </w:p>
    <w:p w14:paraId="347E172C" w14:textId="77777777" w:rsidR="00A528A9" w:rsidRPr="00A528A9" w:rsidRDefault="00A528A9" w:rsidP="006D24B8">
      <w:pPr>
        <w:ind w:leftChars="202" w:left="424"/>
      </w:pPr>
    </w:p>
    <w:p w14:paraId="1117E11A" w14:textId="480C6163" w:rsidR="006D24B8" w:rsidRDefault="003E2C21" w:rsidP="00565C68">
      <w:r>
        <w:rPr>
          <w:rFonts w:hint="eastAsia"/>
        </w:rPr>
        <w:t>9</w:t>
      </w:r>
      <w:r>
        <w:rPr>
          <w:rFonts w:hint="eastAsia"/>
        </w:rPr>
        <w:t>月</w:t>
      </w:r>
      <w:r w:rsidR="00C7362F">
        <w:rPr>
          <w:rFonts w:hint="eastAsia"/>
        </w:rPr>
        <w:t>19</w:t>
      </w:r>
      <w:r w:rsidR="00C7362F">
        <w:rPr>
          <w:rFonts w:hint="eastAsia"/>
        </w:rPr>
        <w:t>日</w:t>
      </w:r>
      <w:r>
        <w:rPr>
          <w:rFonts w:hint="eastAsia"/>
        </w:rPr>
        <w:t xml:space="preserve">：　</w:t>
      </w:r>
      <w:r w:rsidR="00162B85">
        <w:rPr>
          <w:rFonts w:hint="eastAsia"/>
        </w:rPr>
        <w:t>科学と対話する諸宗教</w:t>
      </w:r>
      <w:r w:rsidR="00F6554A">
        <w:rPr>
          <w:rFonts w:hint="eastAsia"/>
        </w:rPr>
        <w:t xml:space="preserve">　</w:t>
      </w:r>
    </w:p>
    <w:p w14:paraId="31EED97F" w14:textId="73A36C7F" w:rsidR="0009427D" w:rsidRDefault="0009427D" w:rsidP="00422FC0">
      <w:pPr>
        <w:ind w:leftChars="202" w:left="424"/>
      </w:pPr>
      <w:r>
        <w:rPr>
          <w:rFonts w:hint="eastAsia"/>
        </w:rPr>
        <w:t>（</w:t>
      </w:r>
      <w:hyperlink r:id="rId11" w:history="1">
        <w:r w:rsidR="00107E96" w:rsidRPr="005F657A">
          <w:rPr>
            <w:rStyle w:val="a8"/>
            <w:rFonts w:hint="eastAsia"/>
          </w:rPr>
          <w:t>LS</w:t>
        </w:r>
      </w:hyperlink>
      <w:r w:rsidR="00107E96">
        <w:rPr>
          <w:rFonts w:hint="eastAsia"/>
        </w:rPr>
        <w:t>の</w:t>
      </w:r>
      <w:r w:rsidR="004A50A4">
        <w:rPr>
          <w:rFonts w:hint="eastAsia"/>
        </w:rPr>
        <w:t>131,</w:t>
      </w:r>
      <w:r w:rsidR="00C84AA0">
        <w:rPr>
          <w:rFonts w:hint="eastAsia"/>
        </w:rPr>
        <w:t>132,199,</w:t>
      </w:r>
      <w:r w:rsidR="002C632E">
        <w:rPr>
          <w:rFonts w:hint="eastAsia"/>
        </w:rPr>
        <w:t xml:space="preserve"> </w:t>
      </w:r>
      <w:r w:rsidR="00C84AA0">
        <w:rPr>
          <w:rFonts w:hint="eastAsia"/>
        </w:rPr>
        <w:t>200,201</w:t>
      </w:r>
      <w:r w:rsidR="002F4DB6">
        <w:rPr>
          <w:rFonts w:hint="eastAsia"/>
        </w:rPr>
        <w:t>を半訳する</w:t>
      </w:r>
      <w:r>
        <w:rPr>
          <w:rFonts w:hint="eastAsia"/>
        </w:rPr>
        <w:t>）</w:t>
      </w:r>
    </w:p>
    <w:p w14:paraId="521A169D" w14:textId="1DE69500" w:rsidR="006D24B8" w:rsidRDefault="00DA2FAB" w:rsidP="00422FC0">
      <w:pPr>
        <w:ind w:leftChars="202" w:left="424"/>
      </w:pPr>
      <w:r>
        <w:t>”</w:t>
      </w:r>
      <w:r>
        <w:rPr>
          <w:rFonts w:hint="eastAsia"/>
        </w:rPr>
        <w:t>science</w:t>
      </w:r>
      <w:r>
        <w:t>”</w:t>
      </w:r>
      <w:r>
        <w:rPr>
          <w:rFonts w:hint="eastAsia"/>
        </w:rPr>
        <w:t>言及箇所その</w:t>
      </w:r>
      <w:r>
        <w:rPr>
          <w:rFonts w:hint="eastAsia"/>
        </w:rPr>
        <w:t>8</w:t>
      </w:r>
      <w:r>
        <w:rPr>
          <w:rFonts w:hint="eastAsia"/>
        </w:rPr>
        <w:t>～</w:t>
      </w:r>
      <w:r>
        <w:rPr>
          <w:rFonts w:hint="eastAsia"/>
        </w:rPr>
        <w:t>14</w:t>
      </w:r>
      <w:r>
        <w:rPr>
          <w:rFonts w:hint="eastAsia"/>
        </w:rPr>
        <w:t>について考察する。</w:t>
      </w:r>
      <w:r w:rsidR="00601222">
        <w:rPr>
          <w:rFonts w:hint="eastAsia"/>
        </w:rPr>
        <w:t>ここにおいて、教皇が</w:t>
      </w:r>
      <w:r w:rsidR="00D034B0">
        <w:rPr>
          <w:rFonts w:hint="eastAsia"/>
        </w:rPr>
        <w:t xml:space="preserve">peoples and individuals </w:t>
      </w:r>
      <w:r w:rsidR="0022374F">
        <w:rPr>
          <w:rFonts w:hint="eastAsia"/>
        </w:rPr>
        <w:t>で</w:t>
      </w:r>
      <w:r w:rsidR="00601222">
        <w:rPr>
          <w:rFonts w:hint="eastAsia"/>
        </w:rPr>
        <w:t>peoples</w:t>
      </w:r>
      <w:r w:rsidR="00183DED">
        <w:rPr>
          <w:rFonts w:hint="eastAsia"/>
        </w:rPr>
        <w:t>と</w:t>
      </w:r>
      <w:r w:rsidR="00422FC0">
        <w:rPr>
          <w:rFonts w:hint="eastAsia"/>
        </w:rPr>
        <w:t>いう</w:t>
      </w:r>
      <w:r w:rsidR="00183DED">
        <w:rPr>
          <w:rFonts w:hint="eastAsia"/>
        </w:rPr>
        <w:t>二重複数形を使った</w:t>
      </w:r>
      <w:r w:rsidR="007C2B1A">
        <w:rPr>
          <w:rFonts w:hint="eastAsia"/>
        </w:rPr>
        <w:t>意味が</w:t>
      </w:r>
      <w:r w:rsidR="00E720DD">
        <w:rPr>
          <w:rFonts w:hint="eastAsia"/>
        </w:rPr>
        <w:t>明らかになる</w:t>
      </w:r>
      <w:r w:rsidR="007A019B">
        <w:rPr>
          <w:rFonts w:hint="eastAsia"/>
        </w:rPr>
        <w:t>。</w:t>
      </w:r>
    </w:p>
    <w:p w14:paraId="42BD623C" w14:textId="77777777" w:rsidR="007A019B" w:rsidRDefault="007A019B" w:rsidP="00422FC0">
      <w:pPr>
        <w:ind w:leftChars="202" w:left="424"/>
      </w:pPr>
    </w:p>
    <w:p w14:paraId="3DD2165F" w14:textId="54A51BCA" w:rsidR="00DA2FAB" w:rsidRDefault="007A019B" w:rsidP="00565C68">
      <w:r>
        <w:rPr>
          <w:rFonts w:hint="eastAsia"/>
        </w:rPr>
        <w:t>11</w:t>
      </w:r>
      <w:r>
        <w:rPr>
          <w:rFonts w:hint="eastAsia"/>
        </w:rPr>
        <w:t>月</w:t>
      </w:r>
      <w:r w:rsidR="00EF79BD">
        <w:rPr>
          <w:rFonts w:hint="eastAsia"/>
        </w:rPr>
        <w:t>21</w:t>
      </w:r>
      <w:r w:rsidR="00EF79BD">
        <w:rPr>
          <w:rFonts w:hint="eastAsia"/>
        </w:rPr>
        <w:t>日</w:t>
      </w:r>
      <w:r>
        <w:rPr>
          <w:rFonts w:hint="eastAsia"/>
        </w:rPr>
        <w:t xml:space="preserve">：　</w:t>
      </w:r>
      <w:r w:rsidR="00794F04">
        <w:rPr>
          <w:rFonts w:hint="eastAsia"/>
        </w:rPr>
        <w:t>Everything is interconnected.</w:t>
      </w:r>
      <w:r w:rsidR="00F6554A">
        <w:rPr>
          <w:rFonts w:hint="eastAsia"/>
        </w:rPr>
        <w:t xml:space="preserve">　</w:t>
      </w:r>
      <w:r w:rsidR="00F6554A" w:rsidRPr="00F6554A">
        <w:rPr>
          <w:rFonts w:hint="eastAsia"/>
        </w:rPr>
        <w:t xml:space="preserve"> </w:t>
      </w:r>
    </w:p>
    <w:p w14:paraId="2E55CCD5" w14:textId="030744E4" w:rsidR="00764A98" w:rsidRDefault="005B2A40" w:rsidP="00783190">
      <w:pPr>
        <w:ind w:leftChars="202" w:left="424"/>
      </w:pPr>
      <w:r>
        <w:rPr>
          <w:rFonts w:hint="eastAsia"/>
        </w:rPr>
        <w:t>（</w:t>
      </w:r>
      <w:hyperlink r:id="rId12" w:history="1">
        <w:r w:rsidR="00476F9E" w:rsidRPr="005F657A">
          <w:rPr>
            <w:rStyle w:val="a8"/>
            <w:rFonts w:hint="eastAsia"/>
          </w:rPr>
          <w:t>LS</w:t>
        </w:r>
      </w:hyperlink>
      <w:r w:rsidR="00D8625D">
        <w:rPr>
          <w:rFonts w:hint="eastAsia"/>
        </w:rPr>
        <w:t>の</w:t>
      </w:r>
      <w:r w:rsidR="008A7F3A">
        <w:rPr>
          <w:rFonts w:hint="eastAsia"/>
        </w:rPr>
        <w:t>70,92,111,138,238,239,240</w:t>
      </w:r>
      <w:r w:rsidR="00E408FE">
        <w:rPr>
          <w:rFonts w:hint="eastAsia"/>
        </w:rPr>
        <w:t>を半訳する</w:t>
      </w:r>
      <w:r>
        <w:rPr>
          <w:rFonts w:hint="eastAsia"/>
        </w:rPr>
        <w:t>）</w:t>
      </w:r>
    </w:p>
    <w:p w14:paraId="59138D31" w14:textId="18F3A68C" w:rsidR="00D73387" w:rsidRDefault="005F38B0" w:rsidP="00783190">
      <w:pPr>
        <w:ind w:leftChars="202" w:left="424"/>
      </w:pPr>
      <w:r>
        <w:rPr>
          <w:rFonts w:hint="eastAsia"/>
        </w:rPr>
        <w:t>240</w:t>
      </w:r>
      <w:r>
        <w:rPr>
          <w:rFonts w:hint="eastAsia"/>
        </w:rPr>
        <w:t>節の結文：</w:t>
      </w:r>
      <w:r w:rsidR="00E9622D" w:rsidRPr="00E9622D">
        <w:t>Everything is interconnected, and this invites us to develop a spirituality of that global solidarity which flows from the mystery of the Trinity.</w:t>
      </w:r>
    </w:p>
    <w:p w14:paraId="04C5F0A2" w14:textId="76880DB2" w:rsidR="00DA2FAB" w:rsidRDefault="00E3636D" w:rsidP="00D04AD3">
      <w:pPr>
        <w:ind w:leftChars="202" w:left="424"/>
      </w:pPr>
      <w:r>
        <w:rPr>
          <w:rFonts w:hint="eastAsia"/>
        </w:rPr>
        <w:t>・・・意味を</w:t>
      </w:r>
      <w:r w:rsidR="00BC43CC">
        <w:rPr>
          <w:rFonts w:hint="eastAsia"/>
        </w:rPr>
        <w:t>多角的に</w:t>
      </w:r>
      <w:r w:rsidR="00D82396">
        <w:rPr>
          <w:rFonts w:hint="eastAsia"/>
        </w:rPr>
        <w:t>読み解く。</w:t>
      </w:r>
      <w:r w:rsidR="006A3D5F">
        <w:rPr>
          <w:rFonts w:hint="eastAsia"/>
        </w:rPr>
        <w:t xml:space="preserve">　　　</w:t>
      </w:r>
      <w:r w:rsidR="009927AA">
        <w:rPr>
          <w:rFonts w:hint="eastAsia"/>
        </w:rPr>
        <w:t xml:space="preserve">　　　　　</w:t>
      </w:r>
      <w:r w:rsidR="007110E6">
        <w:rPr>
          <w:rFonts w:hint="eastAsia"/>
        </w:rPr>
        <w:t xml:space="preserve">　</w:t>
      </w:r>
      <w:r w:rsidR="009927AA">
        <w:rPr>
          <w:rFonts w:hint="eastAsia"/>
        </w:rPr>
        <w:t xml:space="preserve">　　　</w:t>
      </w:r>
      <w:r w:rsidR="007110E6">
        <w:rPr>
          <w:rFonts w:hint="eastAsia"/>
        </w:rPr>
        <w:t xml:space="preserve">　　　</w:t>
      </w:r>
      <w:r w:rsidR="009927AA">
        <w:rPr>
          <w:rFonts w:hint="eastAsia"/>
        </w:rPr>
        <w:t xml:space="preserve">　　　　　　以上。</w:t>
      </w:r>
    </w:p>
    <w:sectPr w:rsidR="00DA2FAB" w:rsidSect="00351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D27E" w14:textId="77777777" w:rsidR="00C4678C" w:rsidRDefault="00C4678C" w:rsidP="00C969BE">
      <w:r>
        <w:separator/>
      </w:r>
    </w:p>
  </w:endnote>
  <w:endnote w:type="continuationSeparator" w:id="0">
    <w:p w14:paraId="4639013F" w14:textId="77777777" w:rsidR="00C4678C" w:rsidRDefault="00C4678C" w:rsidP="00C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F9D5" w14:textId="77777777" w:rsidR="00C4678C" w:rsidRDefault="00C4678C" w:rsidP="00C969BE">
      <w:r>
        <w:separator/>
      </w:r>
    </w:p>
  </w:footnote>
  <w:footnote w:type="continuationSeparator" w:id="0">
    <w:p w14:paraId="234EA436" w14:textId="77777777" w:rsidR="00C4678C" w:rsidRDefault="00C4678C" w:rsidP="00C9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323D1"/>
    <w:multiLevelType w:val="hybridMultilevel"/>
    <w:tmpl w:val="4FE21FFC"/>
    <w:lvl w:ilvl="0" w:tplc="E43A02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049E"/>
    <w:rsid w:val="00002BCF"/>
    <w:rsid w:val="00005336"/>
    <w:rsid w:val="00014810"/>
    <w:rsid w:val="00030C3D"/>
    <w:rsid w:val="000439DA"/>
    <w:rsid w:val="00053AB9"/>
    <w:rsid w:val="000743F4"/>
    <w:rsid w:val="000744EF"/>
    <w:rsid w:val="000759DD"/>
    <w:rsid w:val="00077C96"/>
    <w:rsid w:val="00090076"/>
    <w:rsid w:val="0009295F"/>
    <w:rsid w:val="0009427D"/>
    <w:rsid w:val="000A08E0"/>
    <w:rsid w:val="000A7DED"/>
    <w:rsid w:val="000A7F3A"/>
    <w:rsid w:val="000C0B6F"/>
    <w:rsid w:val="000C2196"/>
    <w:rsid w:val="000C663D"/>
    <w:rsid w:val="000C7585"/>
    <w:rsid w:val="000D4481"/>
    <w:rsid w:val="000D631D"/>
    <w:rsid w:val="000F655A"/>
    <w:rsid w:val="00100D74"/>
    <w:rsid w:val="00107E96"/>
    <w:rsid w:val="00117D27"/>
    <w:rsid w:val="0014329E"/>
    <w:rsid w:val="00143822"/>
    <w:rsid w:val="00157F56"/>
    <w:rsid w:val="00162B85"/>
    <w:rsid w:val="001657AB"/>
    <w:rsid w:val="00170891"/>
    <w:rsid w:val="00173B23"/>
    <w:rsid w:val="001809B0"/>
    <w:rsid w:val="00183DED"/>
    <w:rsid w:val="001845AB"/>
    <w:rsid w:val="001A0137"/>
    <w:rsid w:val="001B18A7"/>
    <w:rsid w:val="001B334C"/>
    <w:rsid w:val="001C5AAF"/>
    <w:rsid w:val="001E04A8"/>
    <w:rsid w:val="001E7892"/>
    <w:rsid w:val="001F1A4E"/>
    <w:rsid w:val="00222263"/>
    <w:rsid w:val="0022374F"/>
    <w:rsid w:val="00232B77"/>
    <w:rsid w:val="00246A3D"/>
    <w:rsid w:val="002570BF"/>
    <w:rsid w:val="00257BF3"/>
    <w:rsid w:val="00261356"/>
    <w:rsid w:val="002C1973"/>
    <w:rsid w:val="002C632E"/>
    <w:rsid w:val="002E0201"/>
    <w:rsid w:val="002F4DB6"/>
    <w:rsid w:val="0031673D"/>
    <w:rsid w:val="0031710A"/>
    <w:rsid w:val="0035108B"/>
    <w:rsid w:val="00370637"/>
    <w:rsid w:val="00377443"/>
    <w:rsid w:val="00377EB4"/>
    <w:rsid w:val="003A1370"/>
    <w:rsid w:val="003A4647"/>
    <w:rsid w:val="003B47C8"/>
    <w:rsid w:val="003C7110"/>
    <w:rsid w:val="003D1685"/>
    <w:rsid w:val="003E2C21"/>
    <w:rsid w:val="003F261B"/>
    <w:rsid w:val="00411F8B"/>
    <w:rsid w:val="00422FC0"/>
    <w:rsid w:val="00430241"/>
    <w:rsid w:val="00442855"/>
    <w:rsid w:val="00461A59"/>
    <w:rsid w:val="00476F9E"/>
    <w:rsid w:val="00483578"/>
    <w:rsid w:val="00484A29"/>
    <w:rsid w:val="00486968"/>
    <w:rsid w:val="004903A7"/>
    <w:rsid w:val="00493862"/>
    <w:rsid w:val="004A50A4"/>
    <w:rsid w:val="004B566C"/>
    <w:rsid w:val="004B5AC0"/>
    <w:rsid w:val="004C002F"/>
    <w:rsid w:val="004C1692"/>
    <w:rsid w:val="004C2368"/>
    <w:rsid w:val="004C49AA"/>
    <w:rsid w:val="004C65BD"/>
    <w:rsid w:val="004D2DE9"/>
    <w:rsid w:val="004E6212"/>
    <w:rsid w:val="004F69F4"/>
    <w:rsid w:val="0050484E"/>
    <w:rsid w:val="00505377"/>
    <w:rsid w:val="00514DAF"/>
    <w:rsid w:val="00526B6C"/>
    <w:rsid w:val="00535FC3"/>
    <w:rsid w:val="00543150"/>
    <w:rsid w:val="00564BF6"/>
    <w:rsid w:val="00565C68"/>
    <w:rsid w:val="005842AF"/>
    <w:rsid w:val="00593FCA"/>
    <w:rsid w:val="005B2A40"/>
    <w:rsid w:val="005D2900"/>
    <w:rsid w:val="005E049E"/>
    <w:rsid w:val="005F38B0"/>
    <w:rsid w:val="005F657A"/>
    <w:rsid w:val="00601222"/>
    <w:rsid w:val="00607E28"/>
    <w:rsid w:val="0061315C"/>
    <w:rsid w:val="0061684C"/>
    <w:rsid w:val="00635612"/>
    <w:rsid w:val="00635C51"/>
    <w:rsid w:val="00643B98"/>
    <w:rsid w:val="006546AA"/>
    <w:rsid w:val="00665DB0"/>
    <w:rsid w:val="00676C41"/>
    <w:rsid w:val="006949D8"/>
    <w:rsid w:val="006A201C"/>
    <w:rsid w:val="006A3D5F"/>
    <w:rsid w:val="006C7E1A"/>
    <w:rsid w:val="006D24B8"/>
    <w:rsid w:val="006D30C5"/>
    <w:rsid w:val="006D4D5F"/>
    <w:rsid w:val="006E7232"/>
    <w:rsid w:val="006E7423"/>
    <w:rsid w:val="006F7258"/>
    <w:rsid w:val="00702A02"/>
    <w:rsid w:val="007110E6"/>
    <w:rsid w:val="007223BB"/>
    <w:rsid w:val="007327C0"/>
    <w:rsid w:val="007336E1"/>
    <w:rsid w:val="00750303"/>
    <w:rsid w:val="0076413A"/>
    <w:rsid w:val="00764A98"/>
    <w:rsid w:val="00783190"/>
    <w:rsid w:val="0079000C"/>
    <w:rsid w:val="00794F04"/>
    <w:rsid w:val="007A019B"/>
    <w:rsid w:val="007A4D86"/>
    <w:rsid w:val="007B16F6"/>
    <w:rsid w:val="007B28BC"/>
    <w:rsid w:val="007C2B1A"/>
    <w:rsid w:val="007D1962"/>
    <w:rsid w:val="007E21A8"/>
    <w:rsid w:val="007E4DC6"/>
    <w:rsid w:val="007E57B3"/>
    <w:rsid w:val="0080777E"/>
    <w:rsid w:val="00812101"/>
    <w:rsid w:val="00826308"/>
    <w:rsid w:val="0083262C"/>
    <w:rsid w:val="008349DE"/>
    <w:rsid w:val="00846583"/>
    <w:rsid w:val="00847ABC"/>
    <w:rsid w:val="00850E8E"/>
    <w:rsid w:val="00855D05"/>
    <w:rsid w:val="00856EC2"/>
    <w:rsid w:val="008651C5"/>
    <w:rsid w:val="00885D6B"/>
    <w:rsid w:val="00887EF1"/>
    <w:rsid w:val="00892B38"/>
    <w:rsid w:val="008A7F3A"/>
    <w:rsid w:val="008B0598"/>
    <w:rsid w:val="008B31F4"/>
    <w:rsid w:val="008D049B"/>
    <w:rsid w:val="008D5299"/>
    <w:rsid w:val="008E568A"/>
    <w:rsid w:val="008E599F"/>
    <w:rsid w:val="008E6791"/>
    <w:rsid w:val="008F4A58"/>
    <w:rsid w:val="009109F2"/>
    <w:rsid w:val="00912124"/>
    <w:rsid w:val="00925DD3"/>
    <w:rsid w:val="009274E4"/>
    <w:rsid w:val="00934757"/>
    <w:rsid w:val="009876C0"/>
    <w:rsid w:val="009927AA"/>
    <w:rsid w:val="009A2ACD"/>
    <w:rsid w:val="009C01D6"/>
    <w:rsid w:val="009C586F"/>
    <w:rsid w:val="009D71E7"/>
    <w:rsid w:val="009E45ED"/>
    <w:rsid w:val="009F7C63"/>
    <w:rsid w:val="00A13BDF"/>
    <w:rsid w:val="00A26723"/>
    <w:rsid w:val="00A3151D"/>
    <w:rsid w:val="00A40AB2"/>
    <w:rsid w:val="00A528A9"/>
    <w:rsid w:val="00A64F17"/>
    <w:rsid w:val="00A650E9"/>
    <w:rsid w:val="00A802A7"/>
    <w:rsid w:val="00A82FBF"/>
    <w:rsid w:val="00AA0891"/>
    <w:rsid w:val="00AD5E0B"/>
    <w:rsid w:val="00AF02A0"/>
    <w:rsid w:val="00AF1CB8"/>
    <w:rsid w:val="00B04A65"/>
    <w:rsid w:val="00B154B3"/>
    <w:rsid w:val="00B164DF"/>
    <w:rsid w:val="00B27E2C"/>
    <w:rsid w:val="00B42B5C"/>
    <w:rsid w:val="00B54FD7"/>
    <w:rsid w:val="00B5541B"/>
    <w:rsid w:val="00B55B73"/>
    <w:rsid w:val="00B5704C"/>
    <w:rsid w:val="00BA0C41"/>
    <w:rsid w:val="00BA34D8"/>
    <w:rsid w:val="00BA7BD1"/>
    <w:rsid w:val="00BB3BBF"/>
    <w:rsid w:val="00BC14F8"/>
    <w:rsid w:val="00BC43CC"/>
    <w:rsid w:val="00BC4A2C"/>
    <w:rsid w:val="00BE520E"/>
    <w:rsid w:val="00BF3592"/>
    <w:rsid w:val="00C22B80"/>
    <w:rsid w:val="00C23567"/>
    <w:rsid w:val="00C4143C"/>
    <w:rsid w:val="00C4678C"/>
    <w:rsid w:val="00C51BDE"/>
    <w:rsid w:val="00C51E96"/>
    <w:rsid w:val="00C52E80"/>
    <w:rsid w:val="00C55ABE"/>
    <w:rsid w:val="00C668CF"/>
    <w:rsid w:val="00C7362F"/>
    <w:rsid w:val="00C73890"/>
    <w:rsid w:val="00C80310"/>
    <w:rsid w:val="00C812D7"/>
    <w:rsid w:val="00C81667"/>
    <w:rsid w:val="00C84AA0"/>
    <w:rsid w:val="00C95261"/>
    <w:rsid w:val="00C969BE"/>
    <w:rsid w:val="00CA59BD"/>
    <w:rsid w:val="00CB2FBF"/>
    <w:rsid w:val="00CB498F"/>
    <w:rsid w:val="00CC763B"/>
    <w:rsid w:val="00CD5590"/>
    <w:rsid w:val="00CE04CF"/>
    <w:rsid w:val="00CE47F4"/>
    <w:rsid w:val="00D034B0"/>
    <w:rsid w:val="00D04AD3"/>
    <w:rsid w:val="00D14823"/>
    <w:rsid w:val="00D25533"/>
    <w:rsid w:val="00D41C18"/>
    <w:rsid w:val="00D41F0E"/>
    <w:rsid w:val="00D73387"/>
    <w:rsid w:val="00D74705"/>
    <w:rsid w:val="00D80210"/>
    <w:rsid w:val="00D82396"/>
    <w:rsid w:val="00D8625D"/>
    <w:rsid w:val="00D90B36"/>
    <w:rsid w:val="00DA2FAB"/>
    <w:rsid w:val="00DC68B9"/>
    <w:rsid w:val="00DE19DF"/>
    <w:rsid w:val="00DE32A5"/>
    <w:rsid w:val="00DF57C6"/>
    <w:rsid w:val="00E06C30"/>
    <w:rsid w:val="00E3636D"/>
    <w:rsid w:val="00E408FE"/>
    <w:rsid w:val="00E443C7"/>
    <w:rsid w:val="00E53687"/>
    <w:rsid w:val="00E5731A"/>
    <w:rsid w:val="00E57AA9"/>
    <w:rsid w:val="00E61C95"/>
    <w:rsid w:val="00E64DF2"/>
    <w:rsid w:val="00E7016F"/>
    <w:rsid w:val="00E720DD"/>
    <w:rsid w:val="00E72A12"/>
    <w:rsid w:val="00E83913"/>
    <w:rsid w:val="00E85D84"/>
    <w:rsid w:val="00E9622D"/>
    <w:rsid w:val="00EB2936"/>
    <w:rsid w:val="00EC67F7"/>
    <w:rsid w:val="00EE21E8"/>
    <w:rsid w:val="00EF5E3C"/>
    <w:rsid w:val="00EF79BD"/>
    <w:rsid w:val="00F0056F"/>
    <w:rsid w:val="00F22596"/>
    <w:rsid w:val="00F316D2"/>
    <w:rsid w:val="00F3235F"/>
    <w:rsid w:val="00F32E8B"/>
    <w:rsid w:val="00F35654"/>
    <w:rsid w:val="00F362E0"/>
    <w:rsid w:val="00F37EDB"/>
    <w:rsid w:val="00F45061"/>
    <w:rsid w:val="00F46CBC"/>
    <w:rsid w:val="00F57AA6"/>
    <w:rsid w:val="00F6554A"/>
    <w:rsid w:val="00F7629E"/>
    <w:rsid w:val="00F82DB1"/>
    <w:rsid w:val="00FE39FD"/>
    <w:rsid w:val="00FE7C4B"/>
    <w:rsid w:val="00FF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B0234"/>
  <w15:chartTrackingRefBased/>
  <w15:docId w15:val="{CD5DFA28-2C73-4382-96FB-F21CD2E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9BE"/>
    <w:pPr>
      <w:tabs>
        <w:tab w:val="center" w:pos="4252"/>
        <w:tab w:val="right" w:pos="8504"/>
      </w:tabs>
      <w:snapToGrid w:val="0"/>
    </w:pPr>
  </w:style>
  <w:style w:type="character" w:customStyle="1" w:styleId="a4">
    <w:name w:val="ヘッダー (文字)"/>
    <w:basedOn w:val="a0"/>
    <w:link w:val="a3"/>
    <w:uiPriority w:val="99"/>
    <w:rsid w:val="00C969BE"/>
  </w:style>
  <w:style w:type="paragraph" w:styleId="a5">
    <w:name w:val="footer"/>
    <w:basedOn w:val="a"/>
    <w:link w:val="a6"/>
    <w:uiPriority w:val="99"/>
    <w:unhideWhenUsed/>
    <w:rsid w:val="00C969BE"/>
    <w:pPr>
      <w:tabs>
        <w:tab w:val="center" w:pos="4252"/>
        <w:tab w:val="right" w:pos="8504"/>
      </w:tabs>
      <w:snapToGrid w:val="0"/>
    </w:pPr>
  </w:style>
  <w:style w:type="character" w:customStyle="1" w:styleId="a6">
    <w:name w:val="フッター (文字)"/>
    <w:basedOn w:val="a0"/>
    <w:link w:val="a5"/>
    <w:uiPriority w:val="99"/>
    <w:rsid w:val="00C969BE"/>
  </w:style>
  <w:style w:type="paragraph" w:styleId="a7">
    <w:name w:val="List Paragraph"/>
    <w:basedOn w:val="a"/>
    <w:uiPriority w:val="34"/>
    <w:qFormat/>
    <w:rsid w:val="004C1692"/>
    <w:pPr>
      <w:ind w:leftChars="400" w:left="840"/>
    </w:pPr>
  </w:style>
  <w:style w:type="character" w:styleId="a8">
    <w:name w:val="Hyperlink"/>
    <w:basedOn w:val="a0"/>
    <w:uiPriority w:val="99"/>
    <w:unhideWhenUsed/>
    <w:rsid w:val="000C0B6F"/>
    <w:rPr>
      <w:color w:val="0000FF" w:themeColor="hyperlink"/>
      <w:u w:val="single"/>
    </w:rPr>
  </w:style>
  <w:style w:type="character" w:styleId="a9">
    <w:name w:val="Unresolved Mention"/>
    <w:basedOn w:val="a0"/>
    <w:uiPriority w:val="99"/>
    <w:semiHidden/>
    <w:unhideWhenUsed/>
    <w:rsid w:val="000C0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research.jp/blog/benkyokai/20191116-towaqrd-a-new-social-economic-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tican.va/content/francesco/en/encyclicals/documents/papa-francesco_20150524_enciclica-laudato-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content/francesco/en/encyclicals/documents/papa-francesco_20150524_enciclica-laudato-si.html" TargetMode="External"/><Relationship Id="rId5" Type="http://schemas.openxmlformats.org/officeDocument/2006/relationships/footnotes" Target="footnotes.xml"/><Relationship Id="rId10" Type="http://schemas.openxmlformats.org/officeDocument/2006/relationships/hyperlink" Target="http://www.vatican.va/content/francesco/en/encyclicals/documents/papa-francesco_20150524_enciclica-laudato-si.html" TargetMode="External"/><Relationship Id="rId4" Type="http://schemas.openxmlformats.org/officeDocument/2006/relationships/webSettings" Target="webSettings.xml"/><Relationship Id="rId9" Type="http://schemas.openxmlformats.org/officeDocument/2006/relationships/hyperlink" Target="http://llc-research.jp/blog/shiryou_graph/core-of-his-thought_bridges-between-peoples-and-indivisual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12</cp:revision>
  <dcterms:created xsi:type="dcterms:W3CDTF">2020-03-13T07:50:00Z</dcterms:created>
  <dcterms:modified xsi:type="dcterms:W3CDTF">2020-03-13T07:55:00Z</dcterms:modified>
</cp:coreProperties>
</file>